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Chers parents,</w:t>
      </w:r>
    </w:p>
    <w:p w:rsidR="00000000" w:rsidDel="00000000" w:rsidP="00000000" w:rsidRDefault="00000000" w:rsidRPr="00000000" w14:paraId="00000002">
      <w:pPr>
        <w:spacing w:before="240"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Mardi 19 mars, nous serons en grève pour défendre la Fonction Publique et l'École en particulier. Nous savons à quel point les services publics sont importants pour l’ensemble de la population.</w:t>
      </w:r>
    </w:p>
    <w:p w:rsidR="00000000" w:rsidDel="00000000" w:rsidP="00000000" w:rsidRDefault="00000000" w:rsidRPr="00000000" w14:paraId="00000003">
      <w:pPr>
        <w:spacing w:before="240"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Malgré de grandes déclarations, les choix qui sont faits vont dégrader ces services publics. Aucune hausse de salaire  n’est prévue, alors que nous constatons que les métiers de la Fonction Publique attirent de moins en moins de candidat.es. A titre d’exemple, les salaires dans l’Education Nationale sont nettement en-dessous de la moyenne des pays européens.</w:t>
      </w:r>
    </w:p>
    <w:p w:rsidR="00000000" w:rsidDel="00000000" w:rsidP="00000000" w:rsidRDefault="00000000" w:rsidRPr="00000000" w14:paraId="00000004">
      <w:pPr>
        <w:spacing w:before="240"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Le gouvernement annonce 10 milliards d’économies dont près de 600 millions de moins pour l’école publique. Moins de moyens pour l’éducation, ce sont des fermetures de classes, des effectifs surchargés, un manque de remplaçant.es, une inclusion sans les moyens suffisants, c’est-à-dire des conditions d’apprentissage pour les élèves, qui vont continuer de se dégrader.</w:t>
      </w:r>
    </w:p>
    <w:p w:rsidR="00000000" w:rsidDel="00000000" w:rsidP="00000000" w:rsidRDefault="00000000" w:rsidRPr="00000000" w14:paraId="00000005">
      <w:pPr>
        <w:spacing w:before="240"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Ces choix confirment les orientations prises par le gouvernement depuis des années : toujours moins d’écoles, moins de santé, moins de protection sociale, moins de protection de l’environnement, moins de services publics. </w:t>
      </w:r>
    </w:p>
    <w:p w:rsidR="00000000" w:rsidDel="00000000" w:rsidP="00000000" w:rsidRDefault="00000000" w:rsidRPr="00000000" w14:paraId="00000006">
      <w:pPr>
        <w:spacing w:before="280"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Pourtant il est possible de financer les services publics en taxant davantage les bénéfices records des grandes entreprises et les catégories sociales les plus riches.</w:t>
      </w:r>
    </w:p>
    <w:p w:rsidR="00000000" w:rsidDel="00000000" w:rsidP="00000000" w:rsidRDefault="00000000" w:rsidRPr="00000000" w14:paraId="00000007">
      <w:pPr>
        <w:spacing w:before="280" w:line="288"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Nous demandons les moyens d’exercer notre métier correctement, au service de  la réussite de tous nos élèves.</w:t>
      </w:r>
    </w:p>
    <w:p w:rsidR="00000000" w:rsidDel="00000000" w:rsidP="00000000" w:rsidRDefault="00000000" w:rsidRPr="00000000" w14:paraId="00000008">
      <w:pPr>
        <w:spacing w:before="280" w:line="288" w:lineRule="auto"/>
        <w:jc w:val="both"/>
        <w:rPr>
          <w:sz w:val="24"/>
          <w:szCs w:val="24"/>
        </w:rPr>
      </w:pPr>
      <w:r w:rsidDel="00000000" w:rsidR="00000000" w:rsidRPr="00000000">
        <w:rPr>
          <w:rFonts w:ascii="Times New Roman" w:cs="Times New Roman" w:eastAsia="Times New Roman" w:hAnsi="Times New Roman"/>
          <w:color w:val="333333"/>
          <w:sz w:val="24"/>
          <w:szCs w:val="24"/>
          <w:rtl w:val="0"/>
        </w:rPr>
        <w:t xml:space="preserve">C’est pour cela qu’à l’appel d’une très large intersyndicale, nous serons en grève le mardi 19 mars.</w:t>
        <w:br w:type="textWrapp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31T25qsR2FgUi6jgtCK4DzvKA==">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2024-03-06T14:47:00Z</dcterms:created>
  <dc:creator>Mathias Cazier</dc:creator>
</cp:coreProperties>
</file>